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77" w:rsidRPr="00127077" w:rsidRDefault="008E4D0D" w:rsidP="00127077">
      <w:pPr>
        <w:pStyle w:val="20"/>
        <w:shd w:val="clear" w:color="auto" w:fill="auto"/>
        <w:spacing w:after="0" w:line="240" w:lineRule="auto"/>
        <w:rPr>
          <w:sz w:val="28"/>
          <w:szCs w:val="28"/>
          <w:lang w:val="ru-RU"/>
        </w:rPr>
      </w:pPr>
      <w:r w:rsidRPr="00127077">
        <w:rPr>
          <w:sz w:val="28"/>
          <w:szCs w:val="28"/>
        </w:rPr>
        <w:t xml:space="preserve">АДМИНИСТРАЦИЯ </w:t>
      </w:r>
    </w:p>
    <w:p w:rsidR="00127077" w:rsidRPr="00127077" w:rsidRDefault="008E4D0D" w:rsidP="00127077">
      <w:pPr>
        <w:pStyle w:val="20"/>
        <w:shd w:val="clear" w:color="auto" w:fill="auto"/>
        <w:spacing w:after="0" w:line="240" w:lineRule="auto"/>
        <w:rPr>
          <w:sz w:val="28"/>
          <w:szCs w:val="28"/>
          <w:lang w:val="ru-RU"/>
        </w:rPr>
      </w:pPr>
      <w:r w:rsidRPr="00127077">
        <w:rPr>
          <w:sz w:val="28"/>
          <w:szCs w:val="28"/>
        </w:rPr>
        <w:t xml:space="preserve">Кайсинского сельского поселения </w:t>
      </w:r>
    </w:p>
    <w:p w:rsidR="00127077" w:rsidRPr="00127077" w:rsidRDefault="008E4D0D" w:rsidP="00127077">
      <w:pPr>
        <w:pStyle w:val="20"/>
        <w:shd w:val="clear" w:color="auto" w:fill="auto"/>
        <w:spacing w:after="0" w:line="240" w:lineRule="auto"/>
        <w:rPr>
          <w:sz w:val="28"/>
          <w:szCs w:val="28"/>
          <w:lang w:val="ru-RU"/>
        </w:rPr>
      </w:pPr>
      <w:r w:rsidRPr="00127077">
        <w:rPr>
          <w:sz w:val="28"/>
          <w:szCs w:val="28"/>
        </w:rPr>
        <w:t xml:space="preserve">Усть-Ишимского муниципального района </w:t>
      </w:r>
    </w:p>
    <w:p w:rsidR="00A94B29" w:rsidRPr="00127077" w:rsidRDefault="008E4D0D" w:rsidP="00127077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127077">
        <w:rPr>
          <w:sz w:val="28"/>
          <w:szCs w:val="28"/>
        </w:rPr>
        <w:t>Омской области</w:t>
      </w:r>
    </w:p>
    <w:p w:rsidR="00127077" w:rsidRPr="00127077" w:rsidRDefault="00127077" w:rsidP="00127077">
      <w:pPr>
        <w:pStyle w:val="20"/>
        <w:shd w:val="clear" w:color="auto" w:fill="auto"/>
        <w:spacing w:after="0" w:line="240" w:lineRule="auto"/>
        <w:ind w:right="300"/>
        <w:rPr>
          <w:sz w:val="28"/>
          <w:szCs w:val="28"/>
          <w:lang w:val="ru-RU"/>
        </w:rPr>
      </w:pPr>
    </w:p>
    <w:p w:rsidR="00127077" w:rsidRPr="00127077" w:rsidRDefault="008E4D0D" w:rsidP="00127077">
      <w:pPr>
        <w:pStyle w:val="20"/>
        <w:shd w:val="clear" w:color="auto" w:fill="auto"/>
        <w:spacing w:after="0" w:line="240" w:lineRule="auto"/>
        <w:ind w:right="300"/>
        <w:rPr>
          <w:sz w:val="28"/>
          <w:szCs w:val="28"/>
          <w:lang w:val="ru-RU"/>
        </w:rPr>
      </w:pPr>
      <w:r w:rsidRPr="00127077">
        <w:rPr>
          <w:sz w:val="28"/>
          <w:szCs w:val="28"/>
        </w:rPr>
        <w:t>ЗАКЛЮЧЕНИЕ</w:t>
      </w:r>
    </w:p>
    <w:p w:rsidR="00A94B29" w:rsidRPr="00127077" w:rsidRDefault="008E4D0D" w:rsidP="00127077">
      <w:pPr>
        <w:pStyle w:val="20"/>
        <w:shd w:val="clear" w:color="auto" w:fill="auto"/>
        <w:spacing w:after="0" w:line="240" w:lineRule="auto"/>
        <w:ind w:right="300"/>
        <w:rPr>
          <w:sz w:val="28"/>
          <w:szCs w:val="28"/>
        </w:rPr>
        <w:sectPr w:rsidR="00A94B29" w:rsidRPr="00127077" w:rsidSect="00127077">
          <w:type w:val="continuous"/>
          <w:pgSz w:w="11905" w:h="16837"/>
          <w:pgMar w:top="1014" w:right="990" w:bottom="3102" w:left="1276" w:header="0" w:footer="3" w:gutter="0"/>
          <w:cols w:space="720"/>
          <w:noEndnote/>
          <w:docGrid w:linePitch="360"/>
        </w:sectPr>
      </w:pPr>
      <w:r w:rsidRPr="00127077">
        <w:rPr>
          <w:sz w:val="28"/>
          <w:szCs w:val="28"/>
        </w:rPr>
        <w:t>об оценке эффективности налоговых расходов</w:t>
      </w:r>
    </w:p>
    <w:p w:rsidR="00127077" w:rsidRDefault="00127077" w:rsidP="0012707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94B29" w:rsidRPr="00127077" w:rsidRDefault="00127077" w:rsidP="0012707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B243EF">
        <w:rPr>
          <w:rFonts w:ascii="Times New Roman" w:hAnsi="Times New Roman" w:cs="Times New Roman"/>
          <w:sz w:val="28"/>
          <w:szCs w:val="28"/>
        </w:rPr>
        <w:t xml:space="preserve"> </w:t>
      </w:r>
      <w:r w:rsidR="00C31B3D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8E4D0D" w:rsidRPr="00127077">
        <w:rPr>
          <w:rFonts w:ascii="Times New Roman" w:hAnsi="Times New Roman" w:cs="Times New Roman"/>
          <w:sz w:val="28"/>
          <w:szCs w:val="28"/>
        </w:rPr>
        <w:t>.0</w:t>
      </w:r>
      <w:r w:rsidR="00C31B3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8E4D0D" w:rsidRPr="00127077">
        <w:rPr>
          <w:rFonts w:ascii="Times New Roman" w:hAnsi="Times New Roman" w:cs="Times New Roman"/>
          <w:sz w:val="28"/>
          <w:szCs w:val="28"/>
        </w:rPr>
        <w:t>.202</w:t>
      </w:r>
      <w:r w:rsidR="00AE2C21">
        <w:rPr>
          <w:rFonts w:ascii="Times New Roman" w:hAnsi="Times New Roman" w:cs="Times New Roman"/>
          <w:sz w:val="28"/>
          <w:szCs w:val="28"/>
          <w:lang w:val="ru-RU"/>
        </w:rPr>
        <w:t>4</w:t>
      </w:r>
      <w:bookmarkStart w:id="0" w:name="_GoBack"/>
      <w:bookmarkEnd w:id="0"/>
      <w:r w:rsidR="00141F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4D0D" w:rsidRPr="0012707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№ 1</w:t>
      </w:r>
    </w:p>
    <w:p w:rsidR="00127077" w:rsidRPr="00127077" w:rsidRDefault="00127077" w:rsidP="00127077">
      <w:pPr>
        <w:pStyle w:val="1"/>
        <w:shd w:val="clear" w:color="auto" w:fill="auto"/>
        <w:spacing w:after="0" w:line="240" w:lineRule="auto"/>
        <w:rPr>
          <w:sz w:val="28"/>
          <w:szCs w:val="28"/>
          <w:lang w:val="ru-RU"/>
        </w:rPr>
      </w:pPr>
    </w:p>
    <w:p w:rsidR="00A94B29" w:rsidRPr="00127077" w:rsidRDefault="008E4D0D" w:rsidP="00127077">
      <w:pPr>
        <w:pStyle w:val="1"/>
        <w:shd w:val="clear" w:color="auto" w:fill="auto"/>
        <w:spacing w:after="0" w:line="240" w:lineRule="auto"/>
        <w:ind w:right="23" w:firstLine="709"/>
        <w:jc w:val="both"/>
        <w:rPr>
          <w:sz w:val="28"/>
          <w:szCs w:val="28"/>
        </w:rPr>
      </w:pPr>
      <w:proofErr w:type="gramStart"/>
      <w:r w:rsidRPr="00127077">
        <w:rPr>
          <w:sz w:val="28"/>
          <w:szCs w:val="28"/>
        </w:rPr>
        <w:t xml:space="preserve">Решениями Совета Кайсинского сельского поселения Усть-Ишимского муниципального района Омской области от 28.11.2019 № 157 «Об установлении на территории Кайсинского сельского поселения Усть-Ишимского муниципального района Омской области земельного налога с 2020 года» и № 159 «Об установлении на территории Кайсинского сельского поселения Усть-Ишимского муниципального района Омской области налога на имущество физических лиц с 2020 года» </w:t>
      </w:r>
      <w:r w:rsidR="00BC48C3">
        <w:rPr>
          <w:sz w:val="28"/>
          <w:szCs w:val="28"/>
          <w:lang w:val="ru-RU"/>
        </w:rPr>
        <w:t>категория льготников не предусмотрена</w:t>
      </w:r>
      <w:r w:rsidRPr="00127077">
        <w:rPr>
          <w:sz w:val="28"/>
          <w:szCs w:val="28"/>
        </w:rPr>
        <w:t>, в связи с чем</w:t>
      </w:r>
      <w:proofErr w:type="gramEnd"/>
      <w:r w:rsidRPr="00127077">
        <w:rPr>
          <w:sz w:val="28"/>
          <w:szCs w:val="28"/>
        </w:rPr>
        <w:t xml:space="preserve"> оценка эффективности налоговых расходов Кайсин</w:t>
      </w:r>
      <w:r w:rsidR="00B243EF">
        <w:rPr>
          <w:sz w:val="28"/>
          <w:szCs w:val="28"/>
        </w:rPr>
        <w:t>ского сельского поселения за 20</w:t>
      </w:r>
      <w:r w:rsidR="00B243EF">
        <w:rPr>
          <w:sz w:val="28"/>
          <w:szCs w:val="28"/>
          <w:lang w:val="ru-RU"/>
        </w:rPr>
        <w:t>2</w:t>
      </w:r>
      <w:r w:rsidR="00C31B3D">
        <w:rPr>
          <w:sz w:val="28"/>
          <w:szCs w:val="28"/>
          <w:lang w:val="ru-RU"/>
        </w:rPr>
        <w:t>3</w:t>
      </w:r>
      <w:r w:rsidRPr="00127077">
        <w:rPr>
          <w:sz w:val="28"/>
          <w:szCs w:val="28"/>
        </w:rPr>
        <w:t xml:space="preserve"> год не производилась.</w:t>
      </w:r>
    </w:p>
    <w:p w:rsidR="00A94B29" w:rsidRPr="00127077" w:rsidRDefault="008E4D0D" w:rsidP="00127077">
      <w:pPr>
        <w:pStyle w:val="1"/>
        <w:shd w:val="clear" w:color="auto" w:fill="auto"/>
        <w:spacing w:after="0" w:line="240" w:lineRule="auto"/>
        <w:ind w:right="23" w:firstLine="709"/>
        <w:jc w:val="both"/>
        <w:rPr>
          <w:sz w:val="28"/>
          <w:szCs w:val="28"/>
        </w:rPr>
        <w:sectPr w:rsidR="00A94B29" w:rsidRPr="00127077" w:rsidSect="00127077">
          <w:type w:val="continuous"/>
          <w:pgSz w:w="11905" w:h="16837"/>
          <w:pgMar w:top="1014" w:right="990" w:bottom="3102" w:left="1418" w:header="0" w:footer="3" w:gutter="0"/>
          <w:cols w:space="720"/>
          <w:noEndnote/>
          <w:docGrid w:linePitch="360"/>
        </w:sectPr>
      </w:pPr>
      <w:proofErr w:type="gramStart"/>
      <w:r w:rsidRPr="00127077">
        <w:rPr>
          <w:sz w:val="28"/>
          <w:szCs w:val="28"/>
        </w:rPr>
        <w:t>В соответствии с постановлением от 20.03.2020 г. № 19-п «Об утверждении Порядка формирования перечня налоговых расходов, правил формирования информации о нормативных, целевых и фискальных характеристиках налоговых расходов и порядка оценки эффективности налоговых расходов муниципального образования Кайсинского сельского поселения Усть-Ишимского муниципального района Омской области» в связи с не востребованностью плательщиками предоставленных налоговых льгот, налоговые льготы в Кайсинском сельско</w:t>
      </w:r>
      <w:r w:rsidR="00FD1598">
        <w:rPr>
          <w:sz w:val="28"/>
          <w:szCs w:val="28"/>
          <w:lang w:val="ru-RU"/>
        </w:rPr>
        <w:t>м</w:t>
      </w:r>
      <w:r w:rsidRPr="00127077">
        <w:rPr>
          <w:sz w:val="28"/>
          <w:szCs w:val="28"/>
        </w:rPr>
        <w:t xml:space="preserve"> </w:t>
      </w:r>
      <w:r w:rsidR="00FD1598">
        <w:rPr>
          <w:sz w:val="28"/>
          <w:szCs w:val="28"/>
          <w:lang w:val="ru-RU"/>
        </w:rPr>
        <w:t>поселении не сохранены</w:t>
      </w:r>
      <w:r w:rsidRPr="00127077">
        <w:rPr>
          <w:sz w:val="28"/>
          <w:szCs w:val="28"/>
        </w:rPr>
        <w:t>.</w:t>
      </w:r>
      <w:proofErr w:type="gramEnd"/>
    </w:p>
    <w:p w:rsidR="000E343B" w:rsidRDefault="000E343B" w:rsidP="00127077">
      <w:pPr>
        <w:rPr>
          <w:sz w:val="28"/>
          <w:szCs w:val="28"/>
          <w:lang w:val="ru-RU"/>
        </w:rPr>
      </w:pPr>
    </w:p>
    <w:p w:rsidR="00A94B29" w:rsidRPr="00127077" w:rsidRDefault="008E4D0D" w:rsidP="00127077">
      <w:pPr>
        <w:rPr>
          <w:sz w:val="28"/>
          <w:szCs w:val="28"/>
        </w:rPr>
        <w:sectPr w:rsidR="00A94B29" w:rsidRPr="00127077" w:rsidSect="00127077">
          <w:type w:val="continuous"/>
          <w:pgSz w:w="11905" w:h="16837"/>
          <w:pgMar w:top="0" w:right="990" w:bottom="0" w:left="1276" w:header="0" w:footer="3" w:gutter="0"/>
          <w:cols w:space="720"/>
          <w:noEndnote/>
          <w:docGrid w:linePitch="360"/>
        </w:sectPr>
      </w:pPr>
      <w:r w:rsidRPr="00127077">
        <w:rPr>
          <w:sz w:val="28"/>
          <w:szCs w:val="28"/>
        </w:rPr>
        <w:t xml:space="preserve"> </w:t>
      </w:r>
    </w:p>
    <w:p w:rsidR="00127077" w:rsidRPr="00127077" w:rsidRDefault="00127077" w:rsidP="00127077">
      <w:pPr>
        <w:framePr w:w="1389" w:h="1043" w:wrap="around" w:hAnchor="margin" w:x="4628" w:y="11681"/>
        <w:jc w:val="center"/>
        <w:rPr>
          <w:sz w:val="28"/>
          <w:szCs w:val="28"/>
          <w:lang w:val="ru-RU"/>
        </w:rPr>
      </w:pPr>
    </w:p>
    <w:p w:rsidR="00127077" w:rsidRPr="00127077" w:rsidRDefault="00127077" w:rsidP="00127077">
      <w:pPr>
        <w:framePr w:w="1389" w:h="1043" w:wrap="around" w:hAnchor="margin" w:x="4628" w:y="11681"/>
        <w:jc w:val="center"/>
        <w:rPr>
          <w:sz w:val="28"/>
          <w:szCs w:val="28"/>
        </w:rPr>
      </w:pPr>
    </w:p>
    <w:p w:rsidR="00127077" w:rsidRPr="00127077" w:rsidRDefault="00127077" w:rsidP="00127077">
      <w:pPr>
        <w:framePr w:w="1389" w:h="1043" w:wrap="around" w:hAnchor="margin" w:x="4628" w:y="11681"/>
        <w:jc w:val="center"/>
        <w:rPr>
          <w:sz w:val="28"/>
          <w:szCs w:val="28"/>
        </w:rPr>
      </w:pPr>
    </w:p>
    <w:p w:rsidR="00127077" w:rsidRPr="00127077" w:rsidRDefault="00127077" w:rsidP="00127077">
      <w:pPr>
        <w:framePr w:w="1389" w:h="1043" w:wrap="around" w:hAnchor="margin" w:x="4628" w:y="11681"/>
        <w:jc w:val="center"/>
        <w:rPr>
          <w:sz w:val="28"/>
          <w:szCs w:val="28"/>
        </w:rPr>
      </w:pPr>
    </w:p>
    <w:p w:rsidR="00A94B29" w:rsidRPr="00127077" w:rsidRDefault="00A94B29" w:rsidP="00127077">
      <w:pPr>
        <w:framePr w:w="1389" w:h="1043" w:wrap="around" w:hAnchor="margin" w:x="4628" w:y="11681"/>
        <w:jc w:val="center"/>
        <w:rPr>
          <w:sz w:val="28"/>
          <w:szCs w:val="28"/>
          <w:lang w:val="ru-RU"/>
        </w:rPr>
      </w:pPr>
    </w:p>
    <w:p w:rsidR="00127077" w:rsidRPr="00127077" w:rsidRDefault="00127077" w:rsidP="00127077">
      <w:pPr>
        <w:framePr w:w="1389" w:h="1043" w:wrap="around" w:hAnchor="margin" w:x="4628" w:y="11681"/>
        <w:jc w:val="center"/>
        <w:rPr>
          <w:sz w:val="28"/>
          <w:szCs w:val="28"/>
          <w:lang w:val="ru-RU"/>
        </w:rPr>
      </w:pPr>
    </w:p>
    <w:p w:rsidR="00127077" w:rsidRPr="00127077" w:rsidRDefault="00127077" w:rsidP="00127077">
      <w:pPr>
        <w:framePr w:w="1389" w:h="1043" w:wrap="around" w:hAnchor="margin" w:x="4628" w:y="11681"/>
        <w:jc w:val="center"/>
        <w:rPr>
          <w:sz w:val="28"/>
          <w:szCs w:val="28"/>
          <w:lang w:val="ru-RU"/>
        </w:rPr>
      </w:pPr>
    </w:p>
    <w:p w:rsidR="00A94B29" w:rsidRPr="00127077" w:rsidRDefault="00127077" w:rsidP="00127077">
      <w:pPr>
        <w:pStyle w:val="1"/>
        <w:shd w:val="clear" w:color="auto" w:fill="auto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Г</w:t>
      </w:r>
      <w:r w:rsidR="008E4D0D" w:rsidRPr="00127077">
        <w:rPr>
          <w:sz w:val="28"/>
          <w:szCs w:val="28"/>
        </w:rPr>
        <w:t>лава сельского поселения</w:t>
      </w:r>
      <w:r>
        <w:rPr>
          <w:sz w:val="28"/>
          <w:szCs w:val="28"/>
          <w:lang w:val="ru-RU"/>
        </w:rPr>
        <w:t xml:space="preserve">                                                       М.А. Безделева</w:t>
      </w:r>
    </w:p>
    <w:sectPr w:rsidR="00A94B29" w:rsidRPr="00127077" w:rsidSect="00127077">
      <w:type w:val="continuous"/>
      <w:pgSz w:w="11905" w:h="16837"/>
      <w:pgMar w:top="1014" w:right="990" w:bottom="3102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89B" w:rsidRDefault="0071289B">
      <w:r>
        <w:separator/>
      </w:r>
    </w:p>
  </w:endnote>
  <w:endnote w:type="continuationSeparator" w:id="0">
    <w:p w:rsidR="0071289B" w:rsidRDefault="0071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89B" w:rsidRDefault="0071289B"/>
  </w:footnote>
  <w:footnote w:type="continuationSeparator" w:id="0">
    <w:p w:rsidR="0071289B" w:rsidRDefault="007128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94B29"/>
    <w:rsid w:val="000E343B"/>
    <w:rsid w:val="00127077"/>
    <w:rsid w:val="00141F02"/>
    <w:rsid w:val="0071289B"/>
    <w:rsid w:val="00717037"/>
    <w:rsid w:val="0071783A"/>
    <w:rsid w:val="007B5337"/>
    <w:rsid w:val="0080216D"/>
    <w:rsid w:val="008E4D0D"/>
    <w:rsid w:val="00997C97"/>
    <w:rsid w:val="00A94B29"/>
    <w:rsid w:val="00AE2C21"/>
    <w:rsid w:val="00B243EF"/>
    <w:rsid w:val="00BC48C3"/>
    <w:rsid w:val="00C31B3D"/>
    <w:rsid w:val="00EB0725"/>
    <w:rsid w:val="00FD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470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84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</cp:lastModifiedBy>
  <cp:revision>10</cp:revision>
  <dcterms:created xsi:type="dcterms:W3CDTF">2020-07-14T04:36:00Z</dcterms:created>
  <dcterms:modified xsi:type="dcterms:W3CDTF">2024-03-20T05:19:00Z</dcterms:modified>
</cp:coreProperties>
</file>