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ПАМЯТКА 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для физических лиц, приме</w:t>
      </w:r>
      <w:bookmarkStart w:id="0" w:name="_GoBack"/>
      <w:bookmarkEnd w:id="0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няющих специальный налоговый режим "Налог на профессиональный доход"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Налог на профессиональный доход — это новый специальный налоговый режим для </w:t>
      </w:r>
      <w:proofErr w:type="spellStart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самозанятых</w:t>
      </w:r>
      <w:proofErr w:type="spellEnd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граждан, который можно применять с 2019 года. Действовать этот режим будет в течение 10 лет.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Налог на профессиональный доход — это не дополнительный налог, а новый специальный налоговый режим. Переход на него осуществляется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Физические лица и индивидуальные предприниматели, которые переходят на новый специальный налоговый режим (</w:t>
      </w:r>
      <w:proofErr w:type="spellStart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самозанятые</w:t>
      </w:r>
      <w:proofErr w:type="spellEnd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), могут платить с доходов от самостоятельной деятельности только налог по льготной ставке — 4 или 6%. Это 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606BD3" w:rsidRPr="00606BD3" w:rsidRDefault="00606BD3" w:rsidP="00606BD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Декларацию представлять не нужно. Учет доходов ведется автоматически в мобильном приложении.</w:t>
      </w:r>
    </w:p>
    <w:p w:rsidR="00606BD3" w:rsidRPr="00606BD3" w:rsidRDefault="00606BD3" w:rsidP="00606BD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надо покупать ККТ. Чек можно сформировать в мобильном приложении «Мой налог».</w:t>
      </w:r>
    </w:p>
    <w:p w:rsidR="00606BD3" w:rsidRPr="00606BD3" w:rsidRDefault="00606BD3" w:rsidP="00606BD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Отсутствует обязанность по уплате фиксированных взносов на пенсионное страхование. Пенсионное страхование осуществляется в добровольном порядке.</w:t>
      </w:r>
    </w:p>
    <w:p w:rsidR="00606BD3" w:rsidRPr="00606BD3" w:rsidRDefault="00606BD3" w:rsidP="00606BD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Можно работать без регистрации в качестве ИП. Доход подтверждается справкой из приложения.</w:t>
      </w:r>
    </w:p>
    <w:p w:rsidR="00606BD3" w:rsidRPr="00606BD3" w:rsidRDefault="00606BD3" w:rsidP="00606BD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Сумма вычета 10000 рублей. Ставка 4%уменьшается до 3%,ставка 6% уменьшается до 4%. Расчет автоматический.</w:t>
      </w:r>
    </w:p>
    <w:p w:rsidR="00606BD3" w:rsidRPr="00606BD3" w:rsidRDefault="00606BD3" w:rsidP="00606BD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Налог начисляется автоматически в приложении.</w:t>
      </w: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Уплата — не позднее 25 числа следующего месяца.</w:t>
      </w:r>
    </w:p>
    <w:p w:rsidR="00606BD3" w:rsidRPr="00606BD3" w:rsidRDefault="00606BD3" w:rsidP="00606BD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4% — с доходов от физических лиц.</w:t>
      </w: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6% — с доходов от </w:t>
      </w:r>
      <w:proofErr w:type="spellStart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юрлиц</w:t>
      </w:r>
      <w:proofErr w:type="spellEnd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 ИП. Других обязательных платежей нет.</w:t>
      </w:r>
    </w:p>
    <w:p w:rsidR="00606BD3" w:rsidRPr="00606BD3" w:rsidRDefault="00606BD3" w:rsidP="00606BD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Регистрация без визита в инспекцию: в мобильном приложении, на сайте ФНС России (https://npd.nalog.ru/), через банк или портал </w:t>
      </w:r>
      <w:proofErr w:type="spellStart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госуслуг</w:t>
      </w:r>
      <w:proofErr w:type="spellEnd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606BD3" w:rsidRPr="00606BD3" w:rsidRDefault="00606BD3" w:rsidP="00606BD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Зарплата не учитывается</w:t>
      </w: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при расчете налога.</w:t>
      </w: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Трудовой стаж по месту работы не прерывается.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Новый</w:t>
      </w:r>
      <w:proofErr w:type="gramEnd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спецрежим</w:t>
      </w:r>
      <w:proofErr w:type="spellEnd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могут применять физлица и индивидуальные предприниматели (</w:t>
      </w:r>
      <w:proofErr w:type="spellStart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самозанятые</w:t>
      </w:r>
      <w:proofErr w:type="spellEnd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), у которых одновременно соблюдаются следующие условия.</w:t>
      </w:r>
    </w:p>
    <w:p w:rsidR="00606BD3" w:rsidRPr="00606BD3" w:rsidRDefault="00606BD3" w:rsidP="00606BD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Они получают доход от самостоятельного ведения деятельности или использования имущества.</w:t>
      </w:r>
    </w:p>
    <w:p w:rsidR="00606BD3" w:rsidRPr="00606BD3" w:rsidRDefault="00606BD3" w:rsidP="00606BD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Ведут деятельность в регионе проведения эксперимента.</w:t>
      </w:r>
    </w:p>
    <w:p w:rsidR="00606BD3" w:rsidRPr="00606BD3" w:rsidRDefault="00606BD3" w:rsidP="00606BD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ведении этой деятельности не имеют работодателя, с которым заключен трудовой договор.</w:t>
      </w:r>
    </w:p>
    <w:p w:rsidR="00606BD3" w:rsidRPr="00606BD3" w:rsidRDefault="00606BD3" w:rsidP="00606BD3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привлекают для этой деятельности наемных работников по трудовым договорам.</w:t>
      </w:r>
    </w:p>
    <w:p w:rsidR="00606BD3" w:rsidRPr="00606BD3" w:rsidRDefault="00606BD3" w:rsidP="00606BD3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Вид деятельности, условия ее осуществления или сумма дохода не попадают в перечень исключений, указанных в статьях 4 и 6 Федерального закона от 27.11.2018 № 422-ФЗ.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lastRenderedPageBreak/>
        <w:t>Об уплате страховых взносов в ПФР лицами, добровольно вступающими в правоотношения по обязательному пенсионному страхованию в целях уплаты страховых взносов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Самозанятые</w:t>
      </w:r>
      <w:proofErr w:type="spellEnd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граждане, применяющие налог на профессиональный доход, в соответствии с п. 11 ст. 2 Федерального закона от 27.11.2018 № 422-ФЗ "О проведении эксперимента по установлению специального налогового режима "Налог на профессиональный доход", не обязаны делать отчисления в ПФР на пенсионное страхование  как, например, индивидуальные предприниматели. </w:t>
      </w:r>
      <w:r w:rsidRPr="00606BD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При этом время работы на льготном налоговом режиме не учитывается в страховой стаж.</w:t>
      </w: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proofErr w:type="spellStart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Самозанятые</w:t>
      </w:r>
      <w:proofErr w:type="spellEnd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граждане могут формировать свою пенсию самостоятельно, в том числе за счет добровольных страховых взносов.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Регистрация в ПФР в качестве страхователя лиц, добровольно вступающих в правоотношения по обязательному пенсионному страхованию (ОПС), осуществляется путем подачи заявления о вступлении в правоотношения по образцу </w:t>
      </w:r>
      <w:hyperlink r:id="rId6" w:history="1">
        <w:r w:rsidRPr="00606BD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Приложения № 1</w:t>
        </w:r>
      </w:hyperlink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к приказу </w:t>
      </w:r>
      <w:hyperlink r:id="rId7" w:history="1">
        <w:r w:rsidRPr="00606BD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Минтруда России от 31.05.2017 № 462н</w:t>
        </w:r>
      </w:hyperlink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«Об утверждении Правил подачи заявления о добровольном вступлении в правоотношения по обязательному пенсионному страхованию и заявления о прекращении правоотношений </w:t>
      </w:r>
      <w:hyperlink r:id="rId8" w:history="1">
        <w:r w:rsidRPr="00606BD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 обязательному пенсионному страхованию</w:t>
        </w:r>
      </w:hyperlink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».</w:t>
      </w:r>
      <w:proofErr w:type="gramEnd"/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Регистрация лиц, добровольно вступающих в правоотношения по ОПС, в качестве плательщиков страховых взносов, осуществляется по месту жительства.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Подать заявление о регистрации можно:</w:t>
      </w:r>
    </w:p>
    <w:p w:rsidR="00606BD3" w:rsidRPr="00606BD3" w:rsidRDefault="00606BD3" w:rsidP="00606BD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лично в территориальный орган ПФР (по месту жительства);</w:t>
      </w:r>
    </w:p>
    <w:p w:rsidR="00606BD3" w:rsidRPr="00606BD3" w:rsidRDefault="00606BD3" w:rsidP="00606BD3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 использованием услуг почтовой связи способом, позволяющим подтвердить факт и дату отправления;</w:t>
      </w:r>
    </w:p>
    <w:p w:rsidR="00606BD3" w:rsidRPr="00606BD3" w:rsidRDefault="00606BD3" w:rsidP="00606BD3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 использованием информационной системы «личный кабинет застрахованного лица» на сайте ПФР.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подаче заявления о вступлении в правоотношения к заявлению прикладываются следующие документы:</w:t>
      </w:r>
    </w:p>
    <w:p w:rsidR="00606BD3" w:rsidRPr="00606BD3" w:rsidRDefault="00606BD3" w:rsidP="00606BD3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документ, удостоверяющий личность заявителя (копии);</w:t>
      </w:r>
    </w:p>
    <w:p w:rsidR="00606BD3" w:rsidRPr="00606BD3" w:rsidRDefault="00606BD3" w:rsidP="00606BD3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сведения (информация), подтверждающие факт постановки на учет в налоговом органе в качестве налогоплательщика, применяющего специальный налоговый режим «Налог на профессиональный доход».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результатам рассмотрения заявления о вступлении в правоотношения и приложенных документов (копий документов), поданных лично заявителем, в день его подачи территориальным органом ПФР выдается уведомление о регистрации его в качестве страхователя, добровольно вступившего в правоотношения по ОПС. В уведомлении указывается регистрационный номер в ПФР.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Расчетный период начинается со дня подачи в территориальный орган ПФР заявления о добровольном вступлении в правоотношения по ОПС.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Страхователь прекращает правоотношения по обязательному пенсионному страхованию путем подачи заявления (</w:t>
      </w:r>
      <w:hyperlink r:id="rId9" w:history="1">
        <w:r w:rsidRPr="00606BD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Приложение № 2</w:t>
        </w:r>
      </w:hyperlink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к </w:t>
      </w:r>
      <w:hyperlink r:id="rId10" w:history="1">
        <w:r w:rsidRPr="00606BD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приказу Минтруда России от 31.05.2017 № 462н</w:t>
        </w:r>
      </w:hyperlink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в территориальный орган ПФР по правилам, утверждаемым в порядке, определяемом Правительством Российской Федерации.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Расчетный период заканчивается в день подачи в территориальный орган ПФР заявления о прекращении правоотношений по ОПС.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Расчетным периодом по страховым взносам признается календарный год (пункт 5 статьи 29 Федерального закона № 167-ФЗ).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Лицо, добровольно вступающее в правоотношения по обязательному пенсионному страхованию в целях уплаты страховых взносов в ПФР, самостоятельно с учетом ограничений (минимальный и максимальный размеры) определяет и исчисляет размер страховых взносов, подлежащих уплате за расчетный период.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Минимальный размер страховых взносов</w:t>
      </w: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</w:t>
      </w:r>
      <w:proofErr w:type="gramStart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Лицам, применяющим специальный налоговый режим «Налог на профессиональный доход», минимальный размер не определен, но для учета в страховой стаж полного расчетного периода необходимо уплатить в данном расчетном периоде не менее фиксированного размера страхового взноса на обязательное пенсионное страхование, определяемого в соответствии со статьей 430 Налогового кодекса Российской Федерации (фиксированный размер в 2020 году – 32 448 рублей) плюс 1,0 процента </w:t>
      </w:r>
      <w:hyperlink r:id="rId11" w:anchor="dst100018" w:history="1">
        <w:r w:rsidRPr="00606BD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суммы</w:t>
        </w:r>
        <w:proofErr w:type="gramEnd"/>
        <w:r w:rsidRPr="00606BD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дохода</w:t>
        </w:r>
      </w:hyperlink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плательщика, превышающего 300 000 рублей за расчетный период.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случае если общая сумма уплаченных страховых взносов в течение календарного года данными лицами составляет менее фиксированного размера – в страховой стаж засчитывается период, определяемый пропорционально уплаченным страховым взносам, но не более продолжительности соответствующего расчетного периода.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606BD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Максимальный размер страховых взносов</w:t>
      </w: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определен как произведение восьмикратного минимального размера оплаты труда, установленного федеральным законом на начало финансового года, за который уплачиваются страховые взносы, и тарифа страховых взносов в ПФР, установленного подпунктом 1 пункта 2 статьи 425 НК РФ, увеличенное в 12 раз (8МРОТ х 22% х 12 месяцев: за расчетный период 2020 год – 256 185,60 рублей (8 х 12</w:t>
      </w:r>
      <w:proofErr w:type="gramEnd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proofErr w:type="gramStart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130 х 22%).</w:t>
      </w:r>
      <w:proofErr w:type="gramEnd"/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случае если заявление о добровольном вступлении в правоотношения (о прекращении правоотношений) по ОПС подано в территориальный орган ПФР в течение расчетного периода, размер страховых взносов, подлежащих уплате за этот расчетный период, определяется пропорционально количеству календарных месяцев и дней, в течение которых лицо состояло в правоотношениях по обязательному пенсионному страхованию. </w:t>
      </w:r>
      <w:proofErr w:type="gramStart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Рассчитанные суммы добровольных платежей за расчетный период необходимо уплачивать в течение текущего календарного года и не позднее 31 декабря текущего года за расчетный период 2020 год – до 31.12.2020 г. Таким образом, следует учитывать, что уплата (включая доплату) за предшествующие отчетные периоды по страхователям, добровольно вступившим в правоотношения по обязательному пенсионному страхованию, законодательством не предусмотрена.</w:t>
      </w:r>
      <w:proofErr w:type="gramEnd"/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ВАЖНО!</w:t>
      </w: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Периоды уплаты страховых взносов лицами, добровольно вступившими в правоотношения по обязательному пенсионному страхованию, засчитываются только в страховой стаж. В стаж, дающий право на досрочное назначение страховой пенсии указанные периоды не включаются.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ПАМЯТКА для физических лиц, применяющих специальный налоговый режим «Налог на профессиональный доход»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Налог на профессиональный доход — это новый специальный налоговый режим для </w:t>
      </w:r>
      <w:proofErr w:type="spellStart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самозанятых</w:t>
      </w:r>
      <w:proofErr w:type="spellEnd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граждан, который можно применять с 2019 года. Действовать этот режим будет в течение 10 лет.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Налог на профессиональный доход — это не дополнительный налог, а новый специальный налоговый режим. Переход на него осуществляется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Физические лица и индивидуальные предприниматели, которые переходят на новый специальный налоговый режим (</w:t>
      </w:r>
      <w:proofErr w:type="spellStart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самозанятые</w:t>
      </w:r>
      <w:proofErr w:type="spellEnd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), могут платить с доходов от самостоятельной деятельности только налог по льготной ставке — 4 или 6%. Это позволяет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606BD3" w:rsidRPr="00606BD3" w:rsidRDefault="00606BD3" w:rsidP="00606BD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Декларацию представлять не нужно. Учет доходов ведется автоматически в мобильном приложении.</w:t>
      </w:r>
    </w:p>
    <w:p w:rsidR="00606BD3" w:rsidRPr="00606BD3" w:rsidRDefault="00606BD3" w:rsidP="00606BD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надо покупать ККТ. Чек можно сформировать в мобильном приложении «Мой налог».</w:t>
      </w:r>
    </w:p>
    <w:p w:rsidR="00606BD3" w:rsidRPr="00606BD3" w:rsidRDefault="00606BD3" w:rsidP="00606BD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Отсутствует обязанность по уплате фиксированных взносов на пенсионное страхование. Пенсионное страхование осуществляется в добровольном порядке.</w:t>
      </w:r>
    </w:p>
    <w:p w:rsidR="00606BD3" w:rsidRPr="00606BD3" w:rsidRDefault="00606BD3" w:rsidP="00606BD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Можно работать без регистрации в качестве ИП. Доход подтверждается справкой из приложения.</w:t>
      </w:r>
    </w:p>
    <w:p w:rsidR="00606BD3" w:rsidRPr="00606BD3" w:rsidRDefault="00606BD3" w:rsidP="00606BD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Сумма вычета 10000 рублей. Ставка 4%уменьшается до 3%,ставка 6% уменьшается до 4%. Расчет автоматический.</w:t>
      </w:r>
    </w:p>
    <w:p w:rsidR="00606BD3" w:rsidRPr="00606BD3" w:rsidRDefault="00606BD3" w:rsidP="00606BD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Налог начисляется автоматически в приложении.</w:t>
      </w: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Уплата — не позднее 25 числа следующего месяца.</w:t>
      </w:r>
    </w:p>
    <w:p w:rsidR="00606BD3" w:rsidRPr="00606BD3" w:rsidRDefault="00606BD3" w:rsidP="00606BD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4% — с доходов от физических лиц.</w:t>
      </w: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 xml:space="preserve">6% — с доходов от </w:t>
      </w:r>
      <w:proofErr w:type="spellStart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юрлиц</w:t>
      </w:r>
      <w:proofErr w:type="spellEnd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и ИП. Других обязательных платежей нет.</w:t>
      </w:r>
    </w:p>
    <w:p w:rsidR="00606BD3" w:rsidRPr="00606BD3" w:rsidRDefault="00606BD3" w:rsidP="00606BD3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Регистрация без визита в инспекцию: в мобильном приложении, на сайте ФНС России (https://npd.nalog.ru/), через банк или портал </w:t>
      </w:r>
      <w:proofErr w:type="spellStart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госуслуг</w:t>
      </w:r>
      <w:proofErr w:type="spellEnd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.</w:t>
      </w:r>
    </w:p>
    <w:p w:rsidR="00606BD3" w:rsidRPr="00606BD3" w:rsidRDefault="00606BD3" w:rsidP="00606BD3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Зарплата не учитывается</w:t>
      </w: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при расчете налога.</w:t>
      </w: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br/>
        <w:t>Трудовой стаж по месту работы не прерывается.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Новый</w:t>
      </w:r>
      <w:proofErr w:type="gramEnd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</w:t>
      </w:r>
      <w:proofErr w:type="spellStart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спецрежим</w:t>
      </w:r>
      <w:proofErr w:type="spellEnd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могут применять физлица и индивидуальные предприниматели (</w:t>
      </w:r>
      <w:proofErr w:type="spellStart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самозанятые</w:t>
      </w:r>
      <w:proofErr w:type="spellEnd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), у которых одновременно соблюдаются следующие условия.</w:t>
      </w:r>
    </w:p>
    <w:p w:rsidR="00606BD3" w:rsidRPr="00606BD3" w:rsidRDefault="00606BD3" w:rsidP="00606BD3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Они получают доход от самостоятельного ведения деятельности или использования имущества.</w:t>
      </w:r>
    </w:p>
    <w:p w:rsidR="00606BD3" w:rsidRPr="00606BD3" w:rsidRDefault="00606BD3" w:rsidP="00606BD3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Ведут деятельность в регионе проведения эксперимента.</w:t>
      </w:r>
    </w:p>
    <w:p w:rsidR="00606BD3" w:rsidRPr="00606BD3" w:rsidRDefault="00606BD3" w:rsidP="00606BD3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ведении этой деятельности не имеют работодателя, с которым заключен трудовой договор.</w:t>
      </w:r>
    </w:p>
    <w:p w:rsidR="00606BD3" w:rsidRPr="00606BD3" w:rsidRDefault="00606BD3" w:rsidP="00606BD3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Не привлекают для этой деятельности наемных работников по трудовым договорам.</w:t>
      </w:r>
    </w:p>
    <w:p w:rsidR="00606BD3" w:rsidRPr="00606BD3" w:rsidRDefault="00606BD3" w:rsidP="00606BD3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Вид деятельности, условия ее осуществления или сумма дохода не попадают в перечень исключений, указанных в статьях 4 и 6 Федерального закона от 27.11.2018 № 422-ФЗ.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Об уплате страховых взносов в ПФР лицами, добровольно вступающими в правоотношения по обязательному пенсионному страхованию в целях уплаты страховых взносов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spellStart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Самозанятые</w:t>
      </w:r>
      <w:proofErr w:type="spellEnd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граждане, применяющие налог на профессиональный доход, в соответствии с п. 11 ст. 2 Федерального закона от 27.11.2018 № 422-ФЗ "О проведении эксперимента по установлению специального налогового режима "Налог на профессиональный доход", не обязаны делать отчисления в ПФР на пенсионное страхование  как, например, индивидуальные предприниматели. </w:t>
      </w:r>
      <w:r w:rsidRPr="00606BD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При этом время работы на льготном налоговом режиме не учитывается в страховой стаж.</w:t>
      </w: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proofErr w:type="spellStart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Самозанятые</w:t>
      </w:r>
      <w:proofErr w:type="spellEnd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граждане могут формировать свою пенсию самостоятельно, в том числе за счет добровольных страховых взносов.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Регистрация в ПФР в качестве страхователя лиц, добровольно вступающих в правоотношения по обязательному пенсионному страхованию (ОПС), осуществляется путем подачи заявления о вступлении в правоотношения по образцу </w:t>
      </w:r>
      <w:hyperlink r:id="rId12" w:history="1">
        <w:r w:rsidRPr="00606BD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Приложения № 1</w:t>
        </w:r>
      </w:hyperlink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к приказу </w:t>
      </w:r>
      <w:hyperlink r:id="rId13" w:history="1">
        <w:r w:rsidRPr="00606BD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Минтруда России от 31.05.2017 № 462н</w:t>
        </w:r>
      </w:hyperlink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«Об утверждении Правил подачи заявления о добровольном вступлении в правоотношения по обязательному пенсионному страхованию и заявления о прекращении правоотношений </w:t>
      </w:r>
      <w:hyperlink r:id="rId14" w:history="1">
        <w:r w:rsidRPr="00606BD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по обязательному пенсионному страхованию</w:t>
        </w:r>
      </w:hyperlink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».</w:t>
      </w:r>
      <w:proofErr w:type="gramEnd"/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Регистрация лиц, добровольно вступающих в правоотношения по ОПС, в качестве плательщиков страховых взносов, осуществляется по месту жительства.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Подать заявление о регистрации можно:</w:t>
      </w:r>
    </w:p>
    <w:p w:rsidR="00606BD3" w:rsidRPr="00606BD3" w:rsidRDefault="00606BD3" w:rsidP="00606BD3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лично в территориальный орган ПФР (по месту жительства);</w:t>
      </w:r>
    </w:p>
    <w:p w:rsidR="00606BD3" w:rsidRPr="00606BD3" w:rsidRDefault="00606BD3" w:rsidP="00606BD3">
      <w:pPr>
        <w:numPr>
          <w:ilvl w:val="0"/>
          <w:numId w:val="8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 использованием услуг почтовой связи способом, позволяющим подтвердить факт и дату отправления;</w:t>
      </w:r>
    </w:p>
    <w:p w:rsidR="00606BD3" w:rsidRPr="00606BD3" w:rsidRDefault="00606BD3" w:rsidP="00606BD3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 использованием информационной системы «личный кабинет застрахованного лица» на сайте ПФР.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При подаче заявления о вступлении в правоотношения к заявлению прикладываются следующие документы:</w:t>
      </w:r>
    </w:p>
    <w:p w:rsidR="00606BD3" w:rsidRPr="00606BD3" w:rsidRDefault="00606BD3" w:rsidP="00606BD3">
      <w:pPr>
        <w:numPr>
          <w:ilvl w:val="0"/>
          <w:numId w:val="9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документ, удостоверяющий личность заявителя (копии);</w:t>
      </w:r>
    </w:p>
    <w:p w:rsidR="00606BD3" w:rsidRPr="00606BD3" w:rsidRDefault="00606BD3" w:rsidP="00606BD3">
      <w:pPr>
        <w:numPr>
          <w:ilvl w:val="0"/>
          <w:numId w:val="10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сведения (информация), подтверждающие факт постановки на учет в налоговом органе в качестве налогоплательщика, применяющего специальный налоговый режим «Налог на профессиональный доход».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 результатам рассмотрения заявления о вступлении в правоотношения и приложенных документов (копий документов), поданных лично заявителем, в день его подачи территориальным органом ПФР выдается уведомление о регистрации его в качестве страхователя, добровольно вступившего в правоотношения по ОПС. В уведомлении указывается регистрационный номер в ПФР.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Расчетный период начинается со дня подачи в территориальный орган ПФР заявления о добровольном вступлении в правоотношения по ОПС.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Страхователь прекращает правоотношения по обязательному пенсионному страхованию путем подачи заявления (</w:t>
      </w:r>
      <w:hyperlink r:id="rId15" w:history="1">
        <w:r w:rsidRPr="00606BD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Приложение № 2</w:t>
        </w:r>
      </w:hyperlink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к </w:t>
      </w:r>
      <w:hyperlink r:id="rId16" w:history="1">
        <w:r w:rsidRPr="00606BD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приказу Минтруда России от 31.05.2017 № 462н</w:t>
        </w:r>
      </w:hyperlink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) в территориальный орган ПФР по правилам, утверждаемым в порядке, определяемом Правительством Российской Федерации.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Расчетный период заканчивается в день подачи в территориальный орган ПФР заявления о прекращении правоотношений по ОПС.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Расчетным периодом по страховым взносам признается календарный год (пункт 5 статьи 29 Федерального закона № 167-ФЗ).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Лицо, добровольно вступающее в правоотношения по обязательному пенсионному страхованию в целях уплаты страховых взносов в ПФР, самостоятельно с учетом ограничений (минимальный и максимальный размеры) определяет и исчисляет размер страховых взносов, подлежащих уплате за расчетный период.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Минимальный размер страховых взносов</w:t>
      </w: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. </w:t>
      </w:r>
      <w:proofErr w:type="gramStart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Лицам, применяющим специальный налоговый режим «Налог на профессиональный доход», минимальный размер не определен, но для учета в </w:t>
      </w: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страховой стаж полного расчетного периода необходимо уплатить в данном расчетном периоде не менее фиксированного размера страхового взноса на обязательное пенсионное страхование, определяемого в соответствии со статьей 430 Налогового кодекса Российской Федерации (фиксированный размер в 2020 году – 32 448 рублей) плюс 1,0 процента </w:t>
      </w:r>
      <w:hyperlink r:id="rId17" w:anchor="dst100018" w:history="1">
        <w:r w:rsidRPr="00606BD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>суммы</w:t>
        </w:r>
        <w:proofErr w:type="gramEnd"/>
        <w:r w:rsidRPr="00606BD3">
          <w:rPr>
            <w:rFonts w:ascii="Montserrat" w:eastAsia="Times New Roman" w:hAnsi="Montserrat" w:cs="Times New Roman"/>
            <w:color w:val="306AFD"/>
            <w:sz w:val="24"/>
            <w:szCs w:val="24"/>
            <w:lang w:eastAsia="ru-RU"/>
          </w:rPr>
          <w:t xml:space="preserve"> дохода</w:t>
        </w:r>
      </w:hyperlink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плательщика, превышающего 300 000 рублей за расчетный период.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В случае если общая сумма уплаченных страховых взносов в течение календарного года данными лицами составляет менее фиксированного размера – в страховой стаж засчитывается период, определяемый пропорционально уплаченным страховым взносам, но не более продолжительности соответствующего расчетного периода.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606BD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Максимальный размер страховых взносов</w:t>
      </w: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определен как произведение восьмикратного минимального размера оплаты труда, установленного федеральным законом на начало финансового года, за который уплачиваются страховые взносы, и тарифа страховых взносов в ПФР, установленного подпунктом 1 пункта 2 статьи 425 НК РФ, увеличенное в 12 раз (8МРОТ х 22% х 12 месяцев: за расчетный период 2020 год – 256 185,60 рублей (8 х 12</w:t>
      </w:r>
      <w:proofErr w:type="gramEnd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  <w:proofErr w:type="gramStart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130 х 22%).</w:t>
      </w:r>
      <w:proofErr w:type="gramEnd"/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В случае если заявление о добровольном вступлении в правоотношения (о прекращении правоотношений) по ОПС подано в территориальный орган ПФР в течение расчетного периода, размер страховых взносов, подлежащих уплате за этот расчетный период, определяется пропорционально количеству календарных месяцев и дней, в течение которых лицо состояло в правоотношениях по обязательному пенсионному страхованию. </w:t>
      </w:r>
      <w:proofErr w:type="gramStart"/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Рассчитанные суммы добровольных платежей за расчетный период необходимо уплачивать в течение текущего календарного года и не позднее 31 декабря текущего года за расчетный период 2020 год – до 31.12.2020 г. Таким образом, следует учитывать, что уплата (включая доплату) за предшествующие отчетные периоды по страхователям, добровольно вступившим в правоотношения по обязательному пенсионному страхованию, законодательством не предусмотрена.</w:t>
      </w:r>
      <w:proofErr w:type="gramEnd"/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ВАЖНО!</w:t>
      </w: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Периоды уплаты страховых взносов лицами, добровольно вступившими в правоотношения по обязательному пенсионному страхованию, засчитываются только в страховой стаж. В стаж, дающий право на досрочное назначение страховой пенсии указанные периоды не включаются.</w:t>
      </w:r>
    </w:p>
    <w:p w:rsidR="00606BD3" w:rsidRPr="00606BD3" w:rsidRDefault="00606BD3" w:rsidP="00606BD3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606BD3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 </w:t>
      </w:r>
    </w:p>
    <w:p w:rsidR="005E61B5" w:rsidRDefault="005E61B5"/>
    <w:sectPr w:rsidR="005E61B5" w:rsidSect="00C40F52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F50C1"/>
    <w:multiLevelType w:val="multilevel"/>
    <w:tmpl w:val="83DCF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46040"/>
    <w:multiLevelType w:val="multilevel"/>
    <w:tmpl w:val="6608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BF4BD9"/>
    <w:multiLevelType w:val="multilevel"/>
    <w:tmpl w:val="145C6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D21681"/>
    <w:multiLevelType w:val="multilevel"/>
    <w:tmpl w:val="10F8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9C379C"/>
    <w:multiLevelType w:val="multilevel"/>
    <w:tmpl w:val="22300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C61E70"/>
    <w:multiLevelType w:val="multilevel"/>
    <w:tmpl w:val="C0B8F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47298B"/>
    <w:multiLevelType w:val="multilevel"/>
    <w:tmpl w:val="ECC25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BE4120"/>
    <w:multiLevelType w:val="multilevel"/>
    <w:tmpl w:val="4CC80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6432F9"/>
    <w:multiLevelType w:val="multilevel"/>
    <w:tmpl w:val="74E6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E20C35"/>
    <w:multiLevelType w:val="multilevel"/>
    <w:tmpl w:val="0A06D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36"/>
    <w:rsid w:val="005E61B5"/>
    <w:rsid w:val="00606BD3"/>
    <w:rsid w:val="00C40F52"/>
    <w:rsid w:val="00EB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BD3"/>
    <w:rPr>
      <w:b/>
      <w:bCs/>
    </w:rPr>
  </w:style>
  <w:style w:type="character" w:styleId="a5">
    <w:name w:val="Hyperlink"/>
    <w:basedOn w:val="a0"/>
    <w:uiPriority w:val="99"/>
    <w:semiHidden/>
    <w:unhideWhenUsed/>
    <w:rsid w:val="00606B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6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BD3"/>
    <w:rPr>
      <w:b/>
      <w:bCs/>
    </w:rPr>
  </w:style>
  <w:style w:type="character" w:styleId="a5">
    <w:name w:val="Hyperlink"/>
    <w:basedOn w:val="a0"/>
    <w:uiPriority w:val="99"/>
    <w:semiHidden/>
    <w:unhideWhenUsed/>
    <w:rsid w:val="00606B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rf.ru/files/id/zakonodatelstvo/pers_uchet/2019/prik_mitrud_462n_pravila.doc" TargetMode="External"/><Relationship Id="rId13" Type="http://schemas.openxmlformats.org/officeDocument/2006/relationships/hyperlink" Target="http://www.pfrf.ru/info/order/individual_records%7E4555/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frf.ru/info/order/individual_records%7E4555/" TargetMode="External"/><Relationship Id="rId12" Type="http://schemas.openxmlformats.org/officeDocument/2006/relationships/hyperlink" Target="http://www.pfrf.ru/files/id/zakonodatelstvo/pers_uchet/2019/prik_mitrud_462n_pril1.doc" TargetMode="External"/><Relationship Id="rId17" Type="http://schemas.openxmlformats.org/officeDocument/2006/relationships/hyperlink" Target="http://www.consultant.ru/document/cons_doc_LAW_291459/661f8d85132f98d4bbbb3a825add653d02c7dc91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frf.ru/info/order/individual_records%7E455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frf.ru/files/id/zakonodatelstvo/pers_uchet/2019/prik_mitrud_462n_pril1.doc" TargetMode="External"/><Relationship Id="rId11" Type="http://schemas.openxmlformats.org/officeDocument/2006/relationships/hyperlink" Target="http://www.consultant.ru/document/cons_doc_LAW_291459/661f8d85132f98d4bbbb3a825add653d02c7dc9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frf.ru/files/id/zakonodatelstvo/pers_uchet/2019/prik_mitrud_462n_pril2.doc" TargetMode="External"/><Relationship Id="rId10" Type="http://schemas.openxmlformats.org/officeDocument/2006/relationships/hyperlink" Target="http://www.pfrf.ru/info/order/individual_records%7E4555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pfrf.ru/files/id/zakonodatelstvo/pers_uchet/2019/prik_mitrud_462n_pril2.doc" TargetMode="External"/><Relationship Id="rId14" Type="http://schemas.openxmlformats.org/officeDocument/2006/relationships/hyperlink" Target="http://www.pfrf.ru/files/id/zakonodatelstvo/pers_uchet/2019/prik_mitrud_462n_pravil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2622</Words>
  <Characters>14950</Characters>
  <Application>Microsoft Office Word</Application>
  <DocSecurity>0</DocSecurity>
  <Lines>124</Lines>
  <Paragraphs>35</Paragraphs>
  <ScaleCrop>false</ScaleCrop>
  <Company/>
  <LinksUpToDate>false</LinksUpToDate>
  <CharactersWithSpaces>17537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Кайсы</dc:creator>
  <cp:keywords/>
  <dc:description/>
  <cp:lastModifiedBy>Кайсы</cp:lastModifiedBy>
  <cp:revision>3</cp:revision>
  <dcterms:created xsi:type="dcterms:W3CDTF">2024-12-27T10:28:00Z</dcterms:created>
  <dcterms:modified xsi:type="dcterms:W3CDTF">2024-12-27T10:29:00Z</dcterms:modified>
</cp:coreProperties>
</file>